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A0" w:rsidRPr="00CD7D4D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A4265">
        <w:rPr>
          <w:b/>
          <w:bCs/>
          <w:sz w:val="28"/>
          <w:szCs w:val="28"/>
        </w:rPr>
        <w:t xml:space="preserve">План мероприятий </w:t>
      </w:r>
    </w:p>
    <w:p w:rsidR="006E41A0" w:rsidRPr="002A4265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sz w:val="28"/>
          <w:szCs w:val="28"/>
        </w:rPr>
      </w:pPr>
      <w:r w:rsidRPr="002A4265">
        <w:rPr>
          <w:b/>
          <w:bCs/>
          <w:sz w:val="28"/>
          <w:szCs w:val="28"/>
        </w:rPr>
        <w:t> по профилактике  экстремизма</w:t>
      </w:r>
      <w:r>
        <w:rPr>
          <w:b/>
          <w:bCs/>
          <w:sz w:val="28"/>
          <w:szCs w:val="28"/>
        </w:rPr>
        <w:t xml:space="preserve"> и</w:t>
      </w:r>
      <w:r w:rsidRPr="002A4265">
        <w:rPr>
          <w:b/>
          <w:bCs/>
          <w:sz w:val="28"/>
          <w:szCs w:val="28"/>
        </w:rPr>
        <w:t xml:space="preserve"> терроризма</w:t>
      </w:r>
      <w:r>
        <w:rPr>
          <w:b/>
          <w:bCs/>
          <w:sz w:val="28"/>
          <w:szCs w:val="28"/>
        </w:rPr>
        <w:t xml:space="preserve"> на 2019- 2020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 xml:space="preserve"> год</w:t>
      </w:r>
    </w:p>
    <w:p w:rsidR="006E41A0" w:rsidRPr="002A4265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A4265">
        <w:rPr>
          <w:b/>
          <w:bCs/>
          <w:sz w:val="28"/>
          <w:szCs w:val="28"/>
        </w:rPr>
        <w:t xml:space="preserve"> </w:t>
      </w:r>
    </w:p>
    <w:tbl>
      <w:tblPr>
        <w:tblStyle w:val="a4"/>
        <w:tblW w:w="10443" w:type="dxa"/>
        <w:tblInd w:w="-601" w:type="dxa"/>
        <w:tblLook w:val="04A0"/>
      </w:tblPr>
      <w:tblGrid>
        <w:gridCol w:w="709"/>
        <w:gridCol w:w="5247"/>
        <w:gridCol w:w="140"/>
        <w:gridCol w:w="567"/>
        <w:gridCol w:w="1370"/>
        <w:gridCol w:w="2410"/>
      </w:tblGrid>
      <w:tr w:rsidR="006E41A0" w:rsidTr="0063552B">
        <w:tc>
          <w:tcPr>
            <w:tcW w:w="709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№</w:t>
            </w:r>
          </w:p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t> </w:t>
            </w:r>
          </w:p>
        </w:tc>
        <w:tc>
          <w:tcPr>
            <w:tcW w:w="5247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Мероприятия</w:t>
            </w:r>
          </w:p>
        </w:tc>
        <w:tc>
          <w:tcPr>
            <w:tcW w:w="2077" w:type="dxa"/>
            <w:gridSpan w:val="3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Сроки</w:t>
            </w:r>
          </w:p>
        </w:tc>
        <w:tc>
          <w:tcPr>
            <w:tcW w:w="2410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Ответственные</w:t>
            </w:r>
          </w:p>
        </w:tc>
      </w:tr>
      <w:tr w:rsidR="006E41A0" w:rsidTr="0063552B">
        <w:tc>
          <w:tcPr>
            <w:tcW w:w="10443" w:type="dxa"/>
            <w:gridSpan w:val="6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I. Мероприятия с педагогическим коллективом, </w:t>
            </w:r>
          </w:p>
          <w:p w:rsidR="006E41A0" w:rsidRPr="00CC72BF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сотрудниками образовательного учреждения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1.Ознакомление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сентябрь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 ГБДОУ НАО «ЦРР – ДС п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скателей»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2.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Инструктаж работников ГБДОУ НАО «ЦРР – ДС п. Искателей» по противодействию терроризма.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один раз в квартал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заместитель заведующего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3.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Рассмотрение вопросов, связанных с экстремизмом и терроризмом на производственных совещаниях, заседаниях методических объединений и </w:t>
            </w:r>
            <w:proofErr w:type="spellStart"/>
            <w:r>
              <w:rPr>
                <w:bCs/>
              </w:rPr>
              <w:t>т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Заместитель заведующего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4.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Заведующий, заместитель заведующего, 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5.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>
              <w:rPr>
                <w:bCs/>
              </w:rPr>
              <w:t>этносепаратизма</w:t>
            </w:r>
            <w:proofErr w:type="spellEnd"/>
            <w:r>
              <w:rPr>
                <w:bCs/>
              </w:rPr>
              <w:t>; обновление наглядной профилактической агитации.   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Заведующий, заместитель заведующего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6.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t>Организация мероприятий, связанных с усилением  пропускного режима (</w:t>
            </w:r>
            <w:proofErr w:type="spellStart"/>
            <w:r>
              <w:t>домофонные</w:t>
            </w:r>
            <w:proofErr w:type="spellEnd"/>
            <w:r>
              <w:t xml:space="preserve"> системы), обеспечением непрерывного функционирования кнопок тревожной сигнализации и камер видеонаблюдения.</w:t>
            </w:r>
            <w:r>
              <w:rPr>
                <w:bCs/>
              </w:rPr>
              <w:t> 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ежедневно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Заведующий, зам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ав. по АХР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7.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Контроль за пребыванием посторонних лиц на территории и в зданиях №1, №2 ГБДОУ НАО «ЦРР – ДС п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скателей»  при регулярном функционировании записи видеонаблюдения.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постоянно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Заведующий, сотрудники ГБДОУНАО «ЦРР – ДС п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скателей»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8.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Регулярный, ежедневный осмотр и обход зданий, помещений в двух зданиях по ул. Северная – 3</w:t>
            </w:r>
            <w:r>
              <w:rPr>
                <w:bCs/>
                <w:vertAlign w:val="superscript"/>
              </w:rPr>
              <w:t xml:space="preserve">А </w:t>
            </w:r>
            <w:r>
              <w:rPr>
                <w:bCs/>
              </w:rPr>
              <w:t>, ул</w:t>
            </w:r>
            <w:proofErr w:type="gramStart"/>
            <w:r>
              <w:rPr>
                <w:bCs/>
              </w:rPr>
              <w:t>.Г</w:t>
            </w:r>
            <w:proofErr w:type="gramEnd"/>
            <w:r>
              <w:rPr>
                <w:bCs/>
              </w:rPr>
              <w:t>убкина - 28.  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Заведующий, заместитель заведующего зам. зав АХР,   сотрудники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9.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Обеспечение и контроль круглосуточного дежурства в ГБДОУНАО «ЦРР – ДС п. Искателей». 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Pr="0031418F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  <w:rPr>
                <w:bCs/>
              </w:rPr>
            </w:pPr>
            <w:r>
              <w:rPr>
                <w:bCs/>
              </w:rPr>
              <w:t>Заведующий,  зам. зав .АХР,   сотрудники ГБДОУНАО «ЦРР – ДС п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скателей»</w:t>
            </w:r>
          </w:p>
        </w:tc>
      </w:tr>
      <w:tr w:rsidR="006E41A0" w:rsidTr="0063552B">
        <w:tc>
          <w:tcPr>
            <w:tcW w:w="10443" w:type="dxa"/>
            <w:gridSpan w:val="6"/>
          </w:tcPr>
          <w:p w:rsidR="006E41A0" w:rsidRPr="00336424" w:rsidRDefault="006E41A0" w:rsidP="0063552B">
            <w:pPr>
              <w:pStyle w:val="a3"/>
              <w:tabs>
                <w:tab w:val="left" w:pos="3060"/>
              </w:tabs>
              <w:spacing w:before="0" w:beforeAutospacing="0" w:after="0" w:afterAutospacing="0"/>
              <w:rPr>
                <w:b/>
                <w:bCs/>
              </w:rPr>
            </w:pPr>
            <w:r w:rsidRPr="00336424">
              <w:rPr>
                <w:b/>
                <w:bCs/>
              </w:rPr>
              <w:tab/>
              <w:t>II. Мероприятия с воспитанниками</w:t>
            </w:r>
          </w:p>
        </w:tc>
      </w:tr>
      <w:tr w:rsidR="006E41A0" w:rsidTr="0063552B">
        <w:trPr>
          <w:trHeight w:val="479"/>
        </w:trPr>
        <w:tc>
          <w:tcPr>
            <w:tcW w:w="709" w:type="dxa"/>
            <w:vMerge w:val="restart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10.</w:t>
            </w:r>
          </w:p>
        </w:tc>
        <w:tc>
          <w:tcPr>
            <w:tcW w:w="7324" w:type="dxa"/>
            <w:gridSpan w:val="4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</w:pPr>
            <w:r>
              <w:rPr>
                <w:bCs/>
              </w:rPr>
              <w:t xml:space="preserve">Проведение профилактических бесед по противодействию экстремизма, терроризма, </w:t>
            </w:r>
            <w:proofErr w:type="spellStart"/>
            <w:r>
              <w:rPr>
                <w:bCs/>
              </w:rPr>
              <w:t>этносепаратизма</w:t>
            </w:r>
            <w:proofErr w:type="spellEnd"/>
            <w:r>
              <w:rPr>
                <w:bCs/>
              </w:rPr>
              <w:t xml:space="preserve"> и ОБЖ: 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Зам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аведующего, воспитатели групп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Занятие «Что такое опасность?»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Познакомить детей с опасными сторонами жизни нашего общества.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Особое внимание обратить на объя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вления в 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автобусах о нахождении бесхозных вещей, пакетов. Знать меры предосторожности.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Д\и</w:t>
            </w:r>
            <w:proofErr w:type="spellEnd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«Чего нужно бояться».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Деловая игра «Кто может представлять опасность для тебя и других?»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учить детей по модели определять (моделировать) доброго и злого человека.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 досуга «Будьте внимательны: не все «тёти» и «дяди» - добрые». Разбор ситуаций, возможных во время прогулки около дома.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 с детьми «Террор – это война». Познакомить с наглядным материалом. Просмотр обучающих мультфильмов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.з</w:t>
            </w:r>
            <w:proofErr w:type="gramEnd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рисунков «Осторожно – опасность».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закрепить правила поведения детей на улице и в общественных местах.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Беседа с инспектором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делам несовершеннолетних «Моя по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лиция меня бережет».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Разбор возможных сложных ситуаций в жизни и поведении детей.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дать понятие о по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лиции, как о защитнике детей и взрослых от злых людей.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.з</w:t>
            </w:r>
            <w:proofErr w:type="gramEnd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ав. 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Вечер вопросов и ответов, разбор жизненных ситуаций. «Что может быть, если…».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закрепить и расширить знания детей об опасных ситуациях в их жизни, о террористических актах в общественных местах</w:t>
            </w:r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Март 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 «Как вести себя с незнакомыми людьми, можно ли уходить из детского сада с незнакомыми?»</w:t>
            </w:r>
            <w:proofErr w:type="gramEnd"/>
          </w:p>
        </w:tc>
        <w:tc>
          <w:tcPr>
            <w:tcW w:w="1937" w:type="dxa"/>
            <w:gridSpan w:val="2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Апрель </w:t>
            </w:r>
          </w:p>
        </w:tc>
        <w:tc>
          <w:tcPr>
            <w:tcW w:w="241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«Учимся жить в многоликом мире»</w:t>
            </w:r>
          </w:p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 «Доброта - дорога к миру»</w:t>
            </w:r>
            <w:r>
              <w:rPr>
                <w:bCs/>
              </w:rPr>
              <w:tab/>
            </w:r>
          </w:p>
        </w:tc>
        <w:tc>
          <w:tcPr>
            <w:tcW w:w="1937" w:type="dxa"/>
            <w:gridSpan w:val="2"/>
            <w:vMerge w:val="restart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410" w:type="dxa"/>
            <w:vMerge w:val="restart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  <w:r w:rsidRPr="008539E2">
              <w:rPr>
                <w:bdr w:val="none" w:sz="0" w:space="0" w:color="auto" w:frame="1"/>
              </w:rPr>
              <w:t>Воспитатели</w:t>
            </w:r>
          </w:p>
        </w:tc>
      </w:tr>
      <w:tr w:rsidR="006E41A0" w:rsidTr="0063552B">
        <w:trPr>
          <w:trHeight w:val="346"/>
        </w:trPr>
        <w:tc>
          <w:tcPr>
            <w:tcW w:w="709" w:type="dxa"/>
            <w:vMerge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  <w:r>
              <w:rPr>
                <w:bCs/>
              </w:rPr>
              <w:t>- «Давайте жит дружно! Учимся решать конфликты»;</w:t>
            </w:r>
          </w:p>
        </w:tc>
        <w:tc>
          <w:tcPr>
            <w:tcW w:w="1937" w:type="dxa"/>
            <w:gridSpan w:val="2"/>
            <w:vMerge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</w:p>
        </w:tc>
        <w:tc>
          <w:tcPr>
            <w:tcW w:w="2410" w:type="dxa"/>
            <w:vMerge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11.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proofErr w:type="gramStart"/>
            <w:r>
              <w:rPr>
                <w:bCs/>
              </w:rPr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>
              <w:rPr>
                <w:bCs/>
              </w:rPr>
              <w:t xml:space="preserve"> Умею. </w:t>
            </w:r>
            <w:proofErr w:type="gramStart"/>
            <w:r>
              <w:rPr>
                <w:bCs/>
              </w:rPr>
              <w:t>Делаю»)</w:t>
            </w:r>
            <w:proofErr w:type="gramEnd"/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12.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Воспитатели старших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13.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Проведение мероприятий в рамках недель  безопасности в ДОУ 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По плану 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14.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Мероприятия, посвященные Дню народного единства. 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ноябрь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15.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Проведение мероприятий в рамках «День защиты детей»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май-июнь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16.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Проведение выставок детских тематических рисунков по ОБЖ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31418F">
              <w:t>Зам. заведующего,</w:t>
            </w:r>
            <w:r>
              <w:rPr>
                <w:bCs/>
              </w:rPr>
              <w:t xml:space="preserve"> 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17.</w:t>
            </w:r>
          </w:p>
        </w:tc>
        <w:tc>
          <w:tcPr>
            <w:tcW w:w="538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Привлечение работников силовых ведом</w:t>
            </w:r>
            <w:proofErr w:type="gramStart"/>
            <w:r>
              <w:rPr>
                <w:bCs/>
              </w:rPr>
              <w:t xml:space="preserve">ств к </w:t>
            </w:r>
            <w:r>
              <w:rPr>
                <w:bCs/>
              </w:rPr>
              <w:lastRenderedPageBreak/>
              <w:t>пр</w:t>
            </w:r>
            <w:proofErr w:type="gramEnd"/>
            <w:r>
              <w:rPr>
                <w:bCs/>
              </w:rPr>
              <w:t>оведению практических занятий с воспитанниками.</w:t>
            </w:r>
          </w:p>
        </w:tc>
        <w:tc>
          <w:tcPr>
            <w:tcW w:w="1937" w:type="dxa"/>
            <w:gridSpan w:val="2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>
              <w:rPr>
                <w:bCs/>
              </w:rPr>
              <w:t>Зам. заведующего,</w:t>
            </w:r>
          </w:p>
        </w:tc>
      </w:tr>
      <w:tr w:rsidR="006E41A0" w:rsidTr="0063552B">
        <w:tc>
          <w:tcPr>
            <w:tcW w:w="10443" w:type="dxa"/>
            <w:gridSpan w:val="6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lastRenderedPageBreak/>
              <w:t>III. Работа психолога: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18.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jc w:val="both"/>
            </w:pPr>
            <w:r>
              <w:rPr>
                <w:bCs/>
              </w:rPr>
              <w:t xml:space="preserve">Круглый стол с сотрудниками ДОУ «Толерантная и </w:t>
            </w:r>
            <w:proofErr w:type="spellStart"/>
            <w:r>
              <w:rPr>
                <w:bCs/>
              </w:rPr>
              <w:t>интолерантная</w:t>
            </w:r>
            <w:proofErr w:type="spellEnd"/>
            <w:r>
              <w:rPr>
                <w:bCs/>
              </w:rPr>
              <w:t xml:space="preserve"> личность», консультации «Особенности поведения людей в условиях паники»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Педагог-психолог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19.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jc w:val="both"/>
            </w:pPr>
            <w:r>
              <w:rPr>
                <w:bCs/>
              </w:rPr>
              <w:t>Подгрупповые и индивидуальные занятия с детьми на тему «Агрессивность – это плохо!», «Страх – не мой друг!», «Азбука эмоций»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по плану педагога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Педагог-психолог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20.</w:t>
            </w:r>
          </w:p>
        </w:tc>
        <w:tc>
          <w:tcPr>
            <w:tcW w:w="5247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jc w:val="both"/>
            </w:pPr>
            <w:r>
              <w:rPr>
                <w:bCs/>
              </w:rPr>
              <w:t xml:space="preserve">Консультации для родителей «Формирование толерантного поведения в семье». </w:t>
            </w:r>
          </w:p>
        </w:tc>
        <w:tc>
          <w:tcPr>
            <w:tcW w:w="2077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Педагог-психолог</w:t>
            </w:r>
          </w:p>
        </w:tc>
      </w:tr>
      <w:tr w:rsidR="006E41A0" w:rsidTr="0063552B">
        <w:tc>
          <w:tcPr>
            <w:tcW w:w="10443" w:type="dxa"/>
            <w:gridSpan w:val="6"/>
          </w:tcPr>
          <w:p w:rsidR="006E41A0" w:rsidRPr="00336424" w:rsidRDefault="006E41A0" w:rsidP="0063552B">
            <w:pPr>
              <w:pStyle w:val="a3"/>
              <w:tabs>
                <w:tab w:val="left" w:pos="3135"/>
              </w:tabs>
              <w:spacing w:before="0" w:beforeAutospacing="0" w:after="0" w:afterAutospacing="0"/>
              <w:rPr>
                <w:b/>
                <w:bCs/>
              </w:rPr>
            </w:pPr>
            <w:r w:rsidRPr="00336424">
              <w:rPr>
                <w:b/>
                <w:bCs/>
              </w:rPr>
              <w:tab/>
              <w:t>I</w:t>
            </w:r>
            <w:r w:rsidRPr="00336424">
              <w:rPr>
                <w:b/>
                <w:bCs/>
                <w:lang w:val="en-US"/>
              </w:rPr>
              <w:t>V</w:t>
            </w:r>
            <w:r w:rsidRPr="00336424">
              <w:rPr>
                <w:b/>
                <w:bCs/>
              </w:rPr>
              <w:t>.Мероприятия с родителями: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21.</w:t>
            </w:r>
          </w:p>
        </w:tc>
        <w:tc>
          <w:tcPr>
            <w:tcW w:w="5954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rPr>
                <w:bCs/>
              </w:rPr>
            </w:pPr>
            <w:r>
              <w:rPr>
                <w:bCs/>
              </w:rPr>
              <w:t>Оформление стендов, памяток – «Как вести себя в чрезвычайных ситуациях».</w:t>
            </w:r>
          </w:p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rPr>
                <w:bCs/>
              </w:rPr>
            </w:pPr>
            <w:r>
              <w:rPr>
                <w:bCs/>
              </w:rPr>
              <w:t>Оформления материалов на сайте ДОУ в разделе «Родителям на заметку»</w:t>
            </w:r>
          </w:p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ind w:left="720"/>
              <w:rPr>
                <w:bCs/>
              </w:rPr>
            </w:pPr>
          </w:p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rPr>
                <w:bCs/>
              </w:rPr>
            </w:pPr>
          </w:p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rPr>
                <w:bCs/>
              </w:rPr>
            </w:pPr>
          </w:p>
        </w:tc>
        <w:tc>
          <w:tcPr>
            <w:tcW w:w="137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rPr>
                <w:bCs/>
              </w:rPr>
            </w:pPr>
            <w:r>
              <w:rPr>
                <w:bCs/>
              </w:rPr>
              <w:t>Зам. заведующего, воспитатели групп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22.</w:t>
            </w:r>
          </w:p>
        </w:tc>
        <w:tc>
          <w:tcPr>
            <w:tcW w:w="5954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37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 xml:space="preserve">Зам. заведующего, воспитатели групп </w:t>
            </w:r>
          </w:p>
        </w:tc>
      </w:tr>
      <w:tr w:rsidR="006E41A0" w:rsidTr="0063552B">
        <w:tc>
          <w:tcPr>
            <w:tcW w:w="709" w:type="dxa"/>
          </w:tcPr>
          <w:p w:rsidR="006E41A0" w:rsidRPr="00336424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36424">
              <w:rPr>
                <w:bCs/>
              </w:rPr>
              <w:t>23.</w:t>
            </w:r>
          </w:p>
        </w:tc>
        <w:tc>
          <w:tcPr>
            <w:tcW w:w="5954" w:type="dxa"/>
            <w:gridSpan w:val="3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</w:pPr>
            <w:r>
              <w:rPr>
                <w:bCs/>
              </w:rPr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137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Зам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аведующего, воспитатели групп</w:t>
            </w:r>
          </w:p>
        </w:tc>
      </w:tr>
    </w:tbl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Pr="002A4265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с детьми </w:t>
      </w:r>
    </w:p>
    <w:p w:rsidR="006E41A0" w:rsidRPr="002A4265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sz w:val="32"/>
          <w:szCs w:val="32"/>
        </w:rPr>
      </w:pPr>
    </w:p>
    <w:tbl>
      <w:tblPr>
        <w:tblStyle w:val="a4"/>
        <w:tblW w:w="10597" w:type="dxa"/>
        <w:tblInd w:w="-1026" w:type="dxa"/>
        <w:tblLook w:val="04A0"/>
      </w:tblPr>
      <w:tblGrid>
        <w:gridCol w:w="567"/>
        <w:gridCol w:w="8250"/>
        <w:gridCol w:w="1780"/>
      </w:tblGrid>
      <w:tr w:rsidR="006E41A0" w:rsidTr="0063552B">
        <w:tc>
          <w:tcPr>
            <w:tcW w:w="567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8250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Мероприятия</w:t>
            </w:r>
          </w:p>
        </w:tc>
        <w:tc>
          <w:tcPr>
            <w:tcW w:w="1780" w:type="dxa"/>
          </w:tcPr>
          <w:p w:rsidR="006E41A0" w:rsidRPr="00662ACC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center"/>
            </w:pPr>
            <w:r w:rsidRPr="00662ACC">
              <w:rPr>
                <w:bCs/>
              </w:rPr>
              <w:t>Сроки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250" w:type="dxa"/>
            <w:vAlign w:val="center"/>
          </w:tcPr>
          <w:p w:rsidR="006E41A0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Pr="0036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Профилактические беседы по противодействию экстремизма, терроризма, </w:t>
            </w:r>
            <w:proofErr w:type="spellStart"/>
            <w:r w:rsidRPr="0036143C">
              <w:rPr>
                <w:rFonts w:ascii="Times New Roman" w:hAnsi="Times New Roman" w:cs="Times New Roman"/>
                <w:bCs/>
                <w:sz w:val="24"/>
                <w:szCs w:val="24"/>
              </w:rPr>
              <w:t>этносепаратизма</w:t>
            </w:r>
            <w:proofErr w:type="spellEnd"/>
            <w:r w:rsidRPr="0036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ОБЖ:</w:t>
            </w:r>
            <w:r>
              <w:rPr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</w:t>
            </w:r>
          </w:p>
          <w:p w:rsidR="006E41A0" w:rsidRPr="0036143C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Pr="003614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«Что такое опасность?»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Познакомить детей с опасными сторонами жизни нашего общества.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Особое внимание обратить на объя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вления в 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автобусах о нахождении бесхозных вещей, пакетов.</w:t>
            </w:r>
            <w:proofErr w:type="gramEnd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Знать меры предосторожности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  <w:p w:rsidR="006E41A0" w:rsidRPr="0036143C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              </w:t>
            </w:r>
            <w:proofErr w:type="spellStart"/>
            <w:r w:rsidRPr="0036143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Д\и</w:t>
            </w:r>
            <w:proofErr w:type="spellEnd"/>
            <w:r w:rsidRPr="0036143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«Чего нужно бояться».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36143C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25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Сюжетно – ролевая и</w:t>
            </w:r>
            <w:r w:rsidRPr="0036143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«Кто может представлять опасность для тебя и других?»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учить детей по модели определять (моделировать) доброго и злого человека.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36143C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250" w:type="dxa"/>
            <w:vAlign w:val="center"/>
          </w:tcPr>
          <w:p w:rsidR="006E41A0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Дидактическая игра: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«Будьте внимательны: не все «тёти» и «дяди» - добрые». 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Разбор ситуаций, возможных во время прогулки около дома.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36143C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250" w:type="dxa"/>
            <w:vAlign w:val="center"/>
          </w:tcPr>
          <w:p w:rsidR="006E41A0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6143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«Террор – это война». 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 обучающих мультфильмов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A2BA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25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рисунков «Осторожно – опасность».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закрепить правила поведения детей на улице и в общественных местах.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A2BA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825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Беседа с инспектором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делам несовершеннолетних «Моя по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лиция меня бережет».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Разбор возможных сложных ситуаций в жизни и поведении детей.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дать понятие о по</w:t>
            </w: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лиции, как о защитнике детей и взрослых от злых людей.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A2BA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25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Вечер вопросов и ответов, разбор жизненных ситуаций. «Что может быть, если…».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Цель: закрепить и расширить знания детей об опасных ситуациях в их жизни, о террористических актах в общественных местах</w:t>
            </w:r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Март 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A2BA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25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 «Как вести себя с незнакомыми людьми, можно ли уходить из детского сада с незнакомыми?»</w:t>
            </w:r>
            <w:proofErr w:type="gramEnd"/>
          </w:p>
        </w:tc>
        <w:tc>
          <w:tcPr>
            <w:tcW w:w="1780" w:type="dxa"/>
            <w:vAlign w:val="center"/>
          </w:tcPr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6E41A0" w:rsidRPr="008539E2" w:rsidRDefault="006E41A0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Апрель 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A2BAD">
              <w:rPr>
                <w:b/>
                <w:bCs/>
              </w:rPr>
              <w:t>9</w:t>
            </w:r>
          </w:p>
        </w:tc>
        <w:tc>
          <w:tcPr>
            <w:tcW w:w="825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 w:rsidRPr="00DA2BAD">
              <w:rPr>
                <w:b/>
                <w:bCs/>
              </w:rPr>
              <w:t>Игровое занятие</w:t>
            </w:r>
            <w:r>
              <w:rPr>
                <w:bCs/>
              </w:rPr>
              <w:t>: «Учимся жить в многоликом мире»</w:t>
            </w:r>
          </w:p>
          <w:p w:rsidR="006E41A0" w:rsidRPr="00DA2BAD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- «Доброта - дорога к миру»;</w:t>
            </w:r>
            <w:r>
              <w:rPr>
                <w:bCs/>
              </w:rPr>
              <w:tab/>
            </w:r>
          </w:p>
        </w:tc>
        <w:tc>
          <w:tcPr>
            <w:tcW w:w="1780" w:type="dxa"/>
            <w:vMerge w:val="restart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  <w:r>
              <w:rPr>
                <w:bCs/>
              </w:rPr>
              <w:t xml:space="preserve">Май </w:t>
            </w:r>
          </w:p>
        </w:tc>
      </w:tr>
      <w:tr w:rsidR="006E41A0" w:rsidTr="0063552B">
        <w:trPr>
          <w:trHeight w:val="346"/>
        </w:trPr>
        <w:tc>
          <w:tcPr>
            <w:tcW w:w="567" w:type="dxa"/>
          </w:tcPr>
          <w:p w:rsidR="006E41A0" w:rsidRPr="00DA2BAD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/>
                <w:bCs/>
              </w:rPr>
            </w:pPr>
            <w:r w:rsidRPr="00DA2BAD">
              <w:rPr>
                <w:b/>
                <w:bCs/>
              </w:rPr>
              <w:t>10</w:t>
            </w:r>
          </w:p>
        </w:tc>
        <w:tc>
          <w:tcPr>
            <w:tcW w:w="825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  <w:r>
              <w:rPr>
                <w:bCs/>
              </w:rPr>
              <w:t>- «Давайте жить дружно! Учимся решать конфликты»</w:t>
            </w:r>
          </w:p>
        </w:tc>
        <w:tc>
          <w:tcPr>
            <w:tcW w:w="1780" w:type="dxa"/>
            <w:vMerge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spacing w:after="0" w:afterAutospacing="0"/>
              <w:rPr>
                <w:bCs/>
              </w:rPr>
            </w:pPr>
          </w:p>
        </w:tc>
      </w:tr>
      <w:tr w:rsidR="006E41A0" w:rsidTr="0063552B">
        <w:tc>
          <w:tcPr>
            <w:tcW w:w="567" w:type="dxa"/>
          </w:tcPr>
          <w:p w:rsidR="006E41A0" w:rsidRPr="00DA2BAD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b/>
                <w:bCs/>
              </w:rPr>
            </w:pPr>
            <w:r w:rsidRPr="00DA2BAD">
              <w:rPr>
                <w:b/>
                <w:bCs/>
              </w:rPr>
              <w:t>11</w:t>
            </w:r>
          </w:p>
        </w:tc>
        <w:tc>
          <w:tcPr>
            <w:tcW w:w="825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proofErr w:type="gramStart"/>
            <w:r>
              <w:rPr>
                <w:bCs/>
              </w:rPr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>
              <w:rPr>
                <w:bCs/>
              </w:rPr>
              <w:t xml:space="preserve"> Умею. </w:t>
            </w:r>
            <w:proofErr w:type="gramStart"/>
            <w:r>
              <w:rPr>
                <w:bCs/>
              </w:rPr>
              <w:t>Делаю»)</w:t>
            </w:r>
            <w:proofErr w:type="gramEnd"/>
          </w:p>
        </w:tc>
        <w:tc>
          <w:tcPr>
            <w:tcW w:w="178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</w:tr>
      <w:tr w:rsidR="006E41A0" w:rsidTr="0063552B">
        <w:tc>
          <w:tcPr>
            <w:tcW w:w="567" w:type="dxa"/>
          </w:tcPr>
          <w:p w:rsidR="006E41A0" w:rsidRPr="00DA2BAD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b/>
                <w:bCs/>
              </w:rPr>
            </w:pPr>
            <w:r w:rsidRPr="00DA2BAD">
              <w:rPr>
                <w:b/>
                <w:bCs/>
              </w:rPr>
              <w:t>12</w:t>
            </w:r>
          </w:p>
        </w:tc>
        <w:tc>
          <w:tcPr>
            <w:tcW w:w="825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1780" w:type="dxa"/>
          </w:tcPr>
          <w:p w:rsidR="006E41A0" w:rsidRDefault="006E41A0" w:rsidP="0063552B">
            <w:pPr>
              <w:pStyle w:val="a3"/>
              <w:tabs>
                <w:tab w:val="left" w:pos="4500"/>
                <w:tab w:val="left" w:pos="4680"/>
              </w:tabs>
              <w:jc w:val="both"/>
            </w:pPr>
            <w:r>
              <w:rPr>
                <w:bCs/>
              </w:rPr>
              <w:t>в течение года</w:t>
            </w:r>
          </w:p>
        </w:tc>
      </w:tr>
    </w:tbl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6E41A0" w:rsidRPr="004B34B8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rPr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41A0" w:rsidRPr="00D46DAA" w:rsidRDefault="006E41A0" w:rsidP="006E41A0">
      <w:pPr>
        <w:pStyle w:val="a3"/>
        <w:tabs>
          <w:tab w:val="left" w:pos="4500"/>
          <w:tab w:val="left" w:pos="4680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A4265">
        <w:rPr>
          <w:b/>
          <w:bCs/>
          <w:sz w:val="28"/>
          <w:szCs w:val="28"/>
        </w:rPr>
        <w:t> </w:t>
      </w: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6E41A0" w:rsidRDefault="006E41A0" w:rsidP="006E41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F85FF0" w:rsidRDefault="00F85FF0"/>
    <w:sectPr w:rsidR="00F8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E41A0"/>
    <w:rsid w:val="006E41A0"/>
    <w:rsid w:val="00F8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4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Ивановна</dc:creator>
  <cp:keywords/>
  <dc:description/>
  <cp:lastModifiedBy>Надежда Ивановна</cp:lastModifiedBy>
  <cp:revision>2</cp:revision>
  <dcterms:created xsi:type="dcterms:W3CDTF">2019-12-11T13:36:00Z</dcterms:created>
  <dcterms:modified xsi:type="dcterms:W3CDTF">2019-12-11T13:36:00Z</dcterms:modified>
</cp:coreProperties>
</file>